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13379" w14:textId="77777777" w:rsidR="00FC3EA9" w:rsidRPr="00B236FC" w:rsidRDefault="00B236FC" w:rsidP="00B236FC">
      <w:pPr>
        <w:jc w:val="center"/>
        <w:rPr>
          <w:b/>
          <w:sz w:val="24"/>
          <w:szCs w:val="24"/>
        </w:rPr>
      </w:pPr>
      <w:bookmarkStart w:id="0" w:name="_GoBack"/>
      <w:bookmarkEnd w:id="0"/>
      <w:r w:rsidRPr="00B236FC">
        <w:rPr>
          <w:b/>
          <w:sz w:val="24"/>
          <w:szCs w:val="24"/>
        </w:rPr>
        <w:t>WORKFORCE SOLUTION VOUCHERS</w:t>
      </w:r>
    </w:p>
    <w:p w14:paraId="435080B3" w14:textId="77777777" w:rsidR="00B236FC" w:rsidRDefault="00B236FC" w:rsidP="00B236FC">
      <w:pPr>
        <w:jc w:val="center"/>
      </w:pPr>
      <w:r>
        <w:t>FREQUENTLY ASKED QUESTIONS</w:t>
      </w:r>
    </w:p>
    <w:p w14:paraId="02662168" w14:textId="77777777" w:rsidR="00B236FC" w:rsidRDefault="00B236FC" w:rsidP="00366DB2"/>
    <w:p w14:paraId="231C461C" w14:textId="77777777" w:rsidR="00366DB2" w:rsidRPr="00366DB2" w:rsidRDefault="00366DB2" w:rsidP="00366DB2">
      <w:pPr>
        <w:rPr>
          <w:b/>
        </w:rPr>
      </w:pPr>
      <w:r w:rsidRPr="00366DB2">
        <w:rPr>
          <w:b/>
        </w:rPr>
        <w:t>What do I do if I have questions regarding the workforce solution vouchers?</w:t>
      </w:r>
    </w:p>
    <w:p w14:paraId="0EBA63EA" w14:textId="77777777" w:rsidR="00366DB2" w:rsidRDefault="00366DB2" w:rsidP="00366DB2">
      <w:r w:rsidRPr="00366DB2">
        <w:rPr>
          <w:b/>
        </w:rPr>
        <w:t>Answer:</w:t>
      </w:r>
      <w:r>
        <w:t xml:space="preserve"> Contact workforce solutions they will answer all of your questions regarding their program.</w:t>
      </w:r>
    </w:p>
    <w:p w14:paraId="1F97B3EB" w14:textId="77777777" w:rsidR="00366DB2" w:rsidRDefault="00366DB2" w:rsidP="00366DB2">
      <w:r>
        <w:t>The school cannot speak on behalf of workforce solutions. Each student will have a representative assigned to them from workforce solutions.  The links to workforce solutions are available on the school website under Financial Aid.</w:t>
      </w:r>
      <w:r w:rsidR="00E350E4">
        <w:t xml:space="preserve"> The student completes an application with workforce applying for their grant/voucher.</w:t>
      </w:r>
    </w:p>
    <w:p w14:paraId="19DE02C9" w14:textId="77777777" w:rsidR="00E350E4" w:rsidRPr="00366DB2" w:rsidRDefault="00E350E4" w:rsidP="00E350E4">
      <w:pPr>
        <w:rPr>
          <w:b/>
        </w:rPr>
      </w:pPr>
      <w:r w:rsidRPr="00366DB2">
        <w:rPr>
          <w:b/>
        </w:rPr>
        <w:t>What programs does VNI offer that qualify for Workforce Solution grants/vouchers?</w:t>
      </w:r>
    </w:p>
    <w:p w14:paraId="751D8646" w14:textId="77777777" w:rsidR="00E350E4" w:rsidRDefault="007E6F30" w:rsidP="00E350E4">
      <w:r>
        <w:t>The Vocational Nursing Program</w:t>
      </w:r>
    </w:p>
    <w:p w14:paraId="08B5208C" w14:textId="77777777" w:rsidR="00B236FC" w:rsidRPr="00B236FC" w:rsidRDefault="00B236FC" w:rsidP="00B236FC">
      <w:pPr>
        <w:rPr>
          <w:b/>
        </w:rPr>
      </w:pPr>
      <w:r w:rsidRPr="00B236FC">
        <w:rPr>
          <w:b/>
        </w:rPr>
        <w:t xml:space="preserve">I received approval for a voucher now what? </w:t>
      </w:r>
    </w:p>
    <w:p w14:paraId="27AE4ABE" w14:textId="77777777" w:rsidR="00366DB2" w:rsidRDefault="00B236FC" w:rsidP="00B236FC">
      <w:r w:rsidRPr="00B236FC">
        <w:rPr>
          <w:b/>
        </w:rPr>
        <w:t>Answer:</w:t>
      </w:r>
      <w:r>
        <w:t xml:space="preserve">  The student brings the voucher to the school. The school then </w:t>
      </w:r>
      <w:r w:rsidRPr="00EB7B43">
        <w:rPr>
          <w:highlight w:val="yellow"/>
        </w:rPr>
        <w:t>five</w:t>
      </w:r>
      <w:r>
        <w:t xml:space="preserve"> days after the date on the voucher will submit an invoice to Workforce Solutions. Work force solutions will then issue a check to the school FOR TUITION directly within 30 days. </w:t>
      </w:r>
      <w:proofErr w:type="gramStart"/>
      <w:r w:rsidR="00E350E4">
        <w:t>Workforce  solutions</w:t>
      </w:r>
      <w:proofErr w:type="gramEnd"/>
      <w:r w:rsidR="00E350E4">
        <w:t xml:space="preserve"> have</w:t>
      </w:r>
      <w:r w:rsidR="00366DB2">
        <w:t xml:space="preserve"> systems in place to verify student attendance. It is the student’s responsibility to ensure the attendance forms are completed and signed and delivered to workforce per workforce guidelines. The school does not have these forms available, the student gets these from workforce. </w:t>
      </w:r>
    </w:p>
    <w:p w14:paraId="6476111F" w14:textId="77777777" w:rsidR="00B236FC" w:rsidRDefault="00B236FC" w:rsidP="00B236FC">
      <w:r>
        <w:t>The school will notify the student when funds are received. The student balance owed will then be reduced by the amount received from Workforce Solutions. A new balance sheet will be provided to the student.</w:t>
      </w:r>
    </w:p>
    <w:p w14:paraId="207BB1A6" w14:textId="77777777" w:rsidR="00B236FC" w:rsidRPr="00B236FC" w:rsidRDefault="00B236FC" w:rsidP="00B236FC">
      <w:pPr>
        <w:rPr>
          <w:b/>
        </w:rPr>
      </w:pPr>
      <w:r w:rsidRPr="00B236FC">
        <w:rPr>
          <w:b/>
        </w:rPr>
        <w:t xml:space="preserve">How much money can I get for </w:t>
      </w:r>
      <w:r>
        <w:rPr>
          <w:b/>
        </w:rPr>
        <w:t xml:space="preserve">vocational nursing program </w:t>
      </w:r>
      <w:r w:rsidRPr="00B236FC">
        <w:rPr>
          <w:b/>
        </w:rPr>
        <w:t>tuition?</w:t>
      </w:r>
    </w:p>
    <w:p w14:paraId="445AE98C" w14:textId="77777777" w:rsidR="00B236FC" w:rsidRDefault="00B236FC" w:rsidP="00B236FC">
      <w:r w:rsidRPr="00B236FC">
        <w:rPr>
          <w:b/>
        </w:rPr>
        <w:t xml:space="preserve">Answer: </w:t>
      </w:r>
      <w:r>
        <w:t>Up to $6000.00 for the VN Program</w:t>
      </w:r>
      <w:r w:rsidR="00366DB2">
        <w:t xml:space="preserve"> can be issued by Workforce Solution Program</w:t>
      </w:r>
      <w:r>
        <w:t>.</w:t>
      </w:r>
      <w:r w:rsidR="00366DB2">
        <w:t xml:space="preserve"> </w:t>
      </w:r>
    </w:p>
    <w:p w14:paraId="6EBE7B32" w14:textId="77777777" w:rsidR="00B236FC" w:rsidRPr="00366DB2" w:rsidRDefault="00B236FC" w:rsidP="00B236FC">
      <w:pPr>
        <w:rPr>
          <w:b/>
        </w:rPr>
      </w:pPr>
      <w:r w:rsidRPr="00366DB2">
        <w:rPr>
          <w:b/>
        </w:rPr>
        <w:t xml:space="preserve">What if I am using </w:t>
      </w:r>
      <w:r w:rsidR="00692CA7">
        <w:rPr>
          <w:b/>
        </w:rPr>
        <w:t xml:space="preserve">a Third Party </w:t>
      </w:r>
      <w:r w:rsidRPr="00366DB2">
        <w:rPr>
          <w:b/>
        </w:rPr>
        <w:t>loan source to help pay tuition?</w:t>
      </w:r>
    </w:p>
    <w:p w14:paraId="1C89171D" w14:textId="77777777" w:rsidR="00B236FC" w:rsidRDefault="00B236FC" w:rsidP="00B236FC">
      <w:r w:rsidRPr="00B236FC">
        <w:rPr>
          <w:b/>
        </w:rPr>
        <w:t>Answer:</w:t>
      </w:r>
      <w:r>
        <w:t xml:space="preserve"> The student is responsible to get with any and all third party loan processors and apprise them of the grant received from Workforce Solutions and reduction in their balance due to the school. The student is responsible to re-negotiate any contracts they have with third party processors. The school does not do this. </w:t>
      </w:r>
    </w:p>
    <w:p w14:paraId="52488761" w14:textId="77777777" w:rsidR="00E350E4" w:rsidRDefault="00E350E4" w:rsidP="00B236FC">
      <w:pPr>
        <w:rPr>
          <w:b/>
        </w:rPr>
      </w:pPr>
    </w:p>
    <w:p w14:paraId="437E77E5" w14:textId="77777777" w:rsidR="00E350E4" w:rsidRPr="00B236FC" w:rsidRDefault="00E350E4" w:rsidP="00E350E4">
      <w:pPr>
        <w:jc w:val="center"/>
        <w:rPr>
          <w:b/>
          <w:sz w:val="24"/>
          <w:szCs w:val="24"/>
        </w:rPr>
      </w:pPr>
      <w:r w:rsidRPr="00B236FC">
        <w:rPr>
          <w:b/>
          <w:sz w:val="24"/>
          <w:szCs w:val="24"/>
        </w:rPr>
        <w:t>WORKFORCE SOLUTION VOUCHERS</w:t>
      </w:r>
    </w:p>
    <w:p w14:paraId="65CA55FE" w14:textId="77777777" w:rsidR="00E350E4" w:rsidRDefault="00E350E4" w:rsidP="00E350E4">
      <w:pPr>
        <w:jc w:val="center"/>
      </w:pPr>
      <w:r>
        <w:lastRenderedPageBreak/>
        <w:t>FREQUENTLY ASKED QUESTIONS CONTINUED…..</w:t>
      </w:r>
    </w:p>
    <w:p w14:paraId="1E51EE42" w14:textId="77777777" w:rsidR="00B236FC" w:rsidRPr="00B236FC" w:rsidRDefault="00B236FC" w:rsidP="00B236FC">
      <w:pPr>
        <w:rPr>
          <w:b/>
        </w:rPr>
      </w:pPr>
      <w:r w:rsidRPr="00B236FC">
        <w:rPr>
          <w:b/>
        </w:rPr>
        <w:t>What if I paid in full cash for my tuition and I am awarded Workforce Solution grant for $6,000.00</w:t>
      </w:r>
      <w:r w:rsidR="00366DB2">
        <w:rPr>
          <w:b/>
        </w:rPr>
        <w:t xml:space="preserve"> after I have made full tuition payment?</w:t>
      </w:r>
    </w:p>
    <w:p w14:paraId="482E0C8E" w14:textId="77777777" w:rsidR="00B236FC" w:rsidRDefault="00B236FC" w:rsidP="00B236FC">
      <w:r w:rsidRPr="00B236FC">
        <w:rPr>
          <w:b/>
        </w:rPr>
        <w:t>Answer</w:t>
      </w:r>
      <w:r>
        <w:t xml:space="preserve">: If a student has paid their tuition in full and receives a workforce solution grant, there would be an overpayment and the school would issue a refund per the refund policy of the school to the student once the school receives the grant money from Workforce Solution into the school’s bank account. </w:t>
      </w:r>
    </w:p>
    <w:p w14:paraId="29A46E5E" w14:textId="77777777" w:rsidR="00B236FC" w:rsidRPr="00B236FC" w:rsidRDefault="00B236FC" w:rsidP="00B236FC">
      <w:pPr>
        <w:rPr>
          <w:b/>
        </w:rPr>
      </w:pPr>
      <w:r w:rsidRPr="00B236FC">
        <w:rPr>
          <w:b/>
        </w:rPr>
        <w:t>Can I get the money from workforce solution back in cash from the school for housing, a new car, etc?</w:t>
      </w:r>
    </w:p>
    <w:p w14:paraId="242ACA44" w14:textId="77777777" w:rsidR="00B236FC" w:rsidRDefault="00B236FC" w:rsidP="00B236FC">
      <w:r w:rsidRPr="00B236FC">
        <w:rPr>
          <w:b/>
        </w:rPr>
        <w:t>Answer:</w:t>
      </w:r>
      <w:r>
        <w:t xml:space="preserve"> The purpose of the workforce solution money is to help students who have </w:t>
      </w:r>
      <w:r w:rsidRPr="00366DB2">
        <w:rPr>
          <w:b/>
          <w:color w:val="FF0000"/>
          <w:u w:val="single"/>
        </w:rPr>
        <w:t>NO OTHER source of funding for their tuition</w:t>
      </w:r>
      <w:r>
        <w:t xml:space="preserve">. The only way a student would receive money back from the school if they received a workforce solution voucher would be if the tuition was paid in full and there was an overpayment created from the receipt of the workforce solution voucher. </w:t>
      </w:r>
    </w:p>
    <w:p w14:paraId="189E5C6F" w14:textId="77777777" w:rsidR="00B236FC" w:rsidRDefault="00B236FC" w:rsidP="00B236FC"/>
    <w:p w14:paraId="0E4CDDFA" w14:textId="77777777" w:rsidR="00B236FC" w:rsidRDefault="00B236FC" w:rsidP="00B236FC"/>
    <w:p w14:paraId="35EC7685" w14:textId="77777777" w:rsidR="00B236FC" w:rsidRDefault="00B236FC" w:rsidP="00B236FC"/>
    <w:p w14:paraId="4B8B96B8" w14:textId="77777777" w:rsidR="00B236FC" w:rsidRDefault="00B236FC" w:rsidP="00B236FC">
      <w:pPr>
        <w:jc w:val="center"/>
      </w:pPr>
    </w:p>
    <w:p w14:paraId="4521F8D8" w14:textId="77777777" w:rsidR="00B236FC" w:rsidRDefault="00B236FC" w:rsidP="00B236FC">
      <w:pPr>
        <w:jc w:val="center"/>
      </w:pPr>
    </w:p>
    <w:sectPr w:rsidR="00B236FC" w:rsidSect="00920A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1C59" w14:textId="77777777" w:rsidR="002D290A" w:rsidRDefault="002D290A" w:rsidP="00366DB2">
      <w:pPr>
        <w:spacing w:after="0" w:line="240" w:lineRule="auto"/>
      </w:pPr>
      <w:r>
        <w:separator/>
      </w:r>
    </w:p>
  </w:endnote>
  <w:endnote w:type="continuationSeparator" w:id="0">
    <w:p w14:paraId="24BAFAF6" w14:textId="77777777" w:rsidR="002D290A" w:rsidRDefault="002D290A" w:rsidP="0036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6D19C" w14:textId="77777777" w:rsidR="002D290A" w:rsidRDefault="002D290A" w:rsidP="00366DB2">
      <w:pPr>
        <w:spacing w:after="0" w:line="240" w:lineRule="auto"/>
      </w:pPr>
      <w:r>
        <w:separator/>
      </w:r>
    </w:p>
  </w:footnote>
  <w:footnote w:type="continuationSeparator" w:id="0">
    <w:p w14:paraId="34B15AD8" w14:textId="77777777" w:rsidR="002D290A" w:rsidRDefault="002D290A" w:rsidP="00366D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02972ED78E1D4BF69A2A0CD653C1756D"/>
      </w:placeholder>
      <w:dataBinding w:prefixMappings="xmlns:ns0='http://schemas.openxmlformats.org/package/2006/metadata/core-properties' xmlns:ns1='http://purl.org/dc/elements/1.1/'" w:xpath="/ns0:coreProperties[1]/ns1:title[1]" w:storeItemID="{6C3C8BC8-F283-45AE-878A-BAB7291924A1}"/>
      <w:text/>
    </w:sdtPr>
    <w:sdtEndPr/>
    <w:sdtContent>
      <w:p w14:paraId="1C10C9FB" w14:textId="77777777" w:rsidR="00366DB2" w:rsidRDefault="004F5DB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Vocational Nursing Institute, Inc.</w:t>
        </w:r>
      </w:p>
    </w:sdtContent>
  </w:sdt>
  <w:p w14:paraId="4B215FC6" w14:textId="77777777" w:rsidR="00366DB2" w:rsidRDefault="00366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FC"/>
    <w:rsid w:val="00037D45"/>
    <w:rsid w:val="000C7D90"/>
    <w:rsid w:val="00214CEC"/>
    <w:rsid w:val="002D290A"/>
    <w:rsid w:val="002E13AD"/>
    <w:rsid w:val="00366DB2"/>
    <w:rsid w:val="003C27BD"/>
    <w:rsid w:val="003D6FF7"/>
    <w:rsid w:val="004D3A4E"/>
    <w:rsid w:val="004F5DBD"/>
    <w:rsid w:val="005D1961"/>
    <w:rsid w:val="005E1D08"/>
    <w:rsid w:val="00610784"/>
    <w:rsid w:val="00692CA7"/>
    <w:rsid w:val="006E319E"/>
    <w:rsid w:val="007E6F30"/>
    <w:rsid w:val="00900136"/>
    <w:rsid w:val="00920AA8"/>
    <w:rsid w:val="00A309FB"/>
    <w:rsid w:val="00AB3C56"/>
    <w:rsid w:val="00B236FC"/>
    <w:rsid w:val="00B9434E"/>
    <w:rsid w:val="00C33B08"/>
    <w:rsid w:val="00C93478"/>
    <w:rsid w:val="00D36836"/>
    <w:rsid w:val="00E0029E"/>
    <w:rsid w:val="00E21477"/>
    <w:rsid w:val="00E350E4"/>
    <w:rsid w:val="00EB7B43"/>
    <w:rsid w:val="00F01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CF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DB2"/>
  </w:style>
  <w:style w:type="paragraph" w:styleId="Footer">
    <w:name w:val="footer"/>
    <w:basedOn w:val="Normal"/>
    <w:link w:val="FooterChar"/>
    <w:uiPriority w:val="99"/>
    <w:semiHidden/>
    <w:unhideWhenUsed/>
    <w:rsid w:val="00366D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6DB2"/>
  </w:style>
  <w:style w:type="paragraph" w:styleId="BalloonText">
    <w:name w:val="Balloon Text"/>
    <w:basedOn w:val="Normal"/>
    <w:link w:val="BalloonTextChar"/>
    <w:uiPriority w:val="99"/>
    <w:semiHidden/>
    <w:unhideWhenUsed/>
    <w:rsid w:val="0036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972ED78E1D4BF69A2A0CD653C1756D"/>
        <w:category>
          <w:name w:val="General"/>
          <w:gallery w:val="placeholder"/>
        </w:category>
        <w:types>
          <w:type w:val="bbPlcHdr"/>
        </w:types>
        <w:behaviors>
          <w:behavior w:val="content"/>
        </w:behaviors>
        <w:guid w:val="{37C0CB24-CBC0-49AA-8687-98DD39B62CE6}"/>
      </w:docPartPr>
      <w:docPartBody>
        <w:p w:rsidR="001B1B86" w:rsidRDefault="00FC0BE1" w:rsidP="00FC0BE1">
          <w:pPr>
            <w:pStyle w:val="02972ED78E1D4BF69A2A0CD653C175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C0BE1"/>
    <w:rsid w:val="001B1B86"/>
    <w:rsid w:val="003A4130"/>
    <w:rsid w:val="004A06F9"/>
    <w:rsid w:val="00637A46"/>
    <w:rsid w:val="006D2601"/>
    <w:rsid w:val="008A3A99"/>
    <w:rsid w:val="00DC33DF"/>
    <w:rsid w:val="00FC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72ED78E1D4BF69A2A0CD653C1756D">
    <w:name w:val="02972ED78E1D4BF69A2A0CD653C1756D"/>
    <w:rsid w:val="00FC0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Vocational Nursing Institute, Inc.</dc:title>
  <dc:creator>Kim</dc:creator>
  <cp:lastModifiedBy>Vanesa Anaya</cp:lastModifiedBy>
  <cp:revision>2</cp:revision>
  <cp:lastPrinted>2016-04-01T15:25:00Z</cp:lastPrinted>
  <dcterms:created xsi:type="dcterms:W3CDTF">2018-04-24T13:24:00Z</dcterms:created>
  <dcterms:modified xsi:type="dcterms:W3CDTF">2018-04-24T13:24:00Z</dcterms:modified>
</cp:coreProperties>
</file>